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A0" w:rsidRDefault="00C9778E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41748FC" wp14:editId="3C57EA1A">
            <wp:simplePos x="180975" y="180975"/>
            <wp:positionH relativeFrom="margin">
              <wp:align>left</wp:align>
            </wp:positionH>
            <wp:positionV relativeFrom="margin">
              <wp:align>top</wp:align>
            </wp:positionV>
            <wp:extent cx="7162800" cy="2724785"/>
            <wp:effectExtent l="0" t="0" r="0" b="0"/>
            <wp:wrapSquare wrapText="bothSides"/>
            <wp:docPr id="1" name="Image 1" descr="Aucune description de ph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cune description de photo disponibl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778E" w:rsidRDefault="005F0220" w:rsidP="00C9778E">
      <w:pPr>
        <w:pStyle w:val="text-uppercase"/>
        <w:rPr>
          <w:b/>
          <w:color w:val="31849B" w:themeColor="accent5" w:themeShade="BF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8D715" wp14:editId="24A02423">
                <wp:simplePos x="0" y="0"/>
                <wp:positionH relativeFrom="column">
                  <wp:posOffset>203835</wp:posOffset>
                </wp:positionH>
                <wp:positionV relativeFrom="paragraph">
                  <wp:posOffset>40640</wp:posOffset>
                </wp:positionV>
                <wp:extent cx="1828800" cy="8191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778E" w:rsidRPr="00E57C89" w:rsidRDefault="00C9778E" w:rsidP="00C9778E">
                            <w:pPr>
                              <w:spacing w:after="0"/>
                              <w:jc w:val="center"/>
                              <w:rPr>
                                <w:b/>
                                <w:caps/>
                                <w:noProof/>
                                <w:color w:val="17365D" w:themeColor="text2" w:themeShade="BF"/>
                                <w:sz w:val="9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rgbClr w14:val="66FF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57C89">
                              <w:rPr>
                                <w:b/>
                                <w:caps/>
                                <w:noProof/>
                                <w:color w:val="17365D" w:themeColor="text2" w:themeShade="BF"/>
                                <w:sz w:val="9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rgbClr w14:val="66FF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dimanche 10 avril 2022</w:t>
                            </w:r>
                          </w:p>
                          <w:p w:rsidR="00C9778E" w:rsidRDefault="00C9778E" w:rsidP="00C977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6.05pt;margin-top:3.2pt;width:2in;height:64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" filled="f" stroked="f">
                <v:textbox>
                  <w:txbxContent>
                    <w:p w:rsidR="00C9778E" w:rsidRPr="00E57C89" w:rsidRDefault="00C9778E" w:rsidP="00C9778E">
                      <w:pPr>
                        <w:spacing w:after="0"/>
                        <w:jc w:val="center"/>
                        <w:rPr>
                          <w:b/>
                          <w:caps/>
                          <w:noProof/>
                          <w:color w:val="17365D" w:themeColor="text2" w:themeShade="BF"/>
                          <w:sz w:val="9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rgbClr w14:val="66FFFF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57C89">
                        <w:rPr>
                          <w:b/>
                          <w:caps/>
                          <w:noProof/>
                          <w:color w:val="17365D" w:themeColor="text2" w:themeShade="BF"/>
                          <w:sz w:val="9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rgbClr w14:val="66FFFF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dimanche 10 avril 2022</w:t>
                      </w:r>
                    </w:p>
                    <w:p w:rsidR="00C9778E" w:rsidRDefault="00C9778E" w:rsidP="00C977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9778E" w:rsidRDefault="00C9778E" w:rsidP="00C9778E">
      <w:pPr>
        <w:rPr>
          <w:rFonts w:eastAsia="Times New Roman" w:cs="Times New Roman"/>
          <w:b/>
          <w:color w:val="31849B" w:themeColor="accent5" w:themeShade="BF"/>
          <w:sz w:val="52"/>
          <w:szCs w:val="52"/>
          <w:lang w:eastAsia="fr-FR"/>
        </w:rPr>
      </w:pPr>
    </w:p>
    <w:p w:rsidR="00C9778E" w:rsidRPr="00E57C89" w:rsidRDefault="00C9778E" w:rsidP="00C9778E">
      <w:pPr>
        <w:jc w:val="center"/>
        <w:rPr>
          <w:rFonts w:asciiTheme="majorHAnsi" w:hAnsiTheme="majorHAnsi"/>
          <w:color w:val="F44AEC"/>
          <w:sz w:val="5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44AEC"/>
            </w14:solidFill>
            <w14:prstDash w14:val="solid"/>
            <w14:bevel/>
          </w14:textOutline>
        </w:rPr>
      </w:pPr>
      <w:r w:rsidRPr="00E57C89">
        <w:rPr>
          <w:rFonts w:asciiTheme="majorHAnsi" w:hAnsiTheme="majorHAnsi"/>
          <w:color w:val="F44AEC"/>
          <w:sz w:val="5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44AEC"/>
            </w14:solidFill>
            <w14:prstDash w14:val="solid"/>
            <w14:bevel/>
          </w14:textOutline>
        </w:rPr>
        <w:t>Spectacle à 14H à la Halle TONY GARNIER</w:t>
      </w:r>
    </w:p>
    <w:p w:rsidR="00C9778E" w:rsidRPr="00E57C89" w:rsidRDefault="00C9778E" w:rsidP="008B74C8">
      <w:pPr>
        <w:ind w:left="851"/>
        <w:jc w:val="both"/>
        <w:rPr>
          <w:b/>
          <w:bCs/>
          <w:sz w:val="24"/>
        </w:rPr>
      </w:pPr>
      <w:r w:rsidRPr="00E57C89">
        <w:rPr>
          <w:b/>
          <w:bCs/>
          <w:sz w:val="24"/>
        </w:rPr>
        <w:t xml:space="preserve">Après 2 ans d'absence, HOLIDAY ON ICE revient en France en 2022 </w:t>
      </w:r>
    </w:p>
    <w:p w:rsidR="00C9778E" w:rsidRPr="00E57C89" w:rsidRDefault="00C9778E" w:rsidP="008B74C8">
      <w:pPr>
        <w:ind w:left="851"/>
        <w:jc w:val="both"/>
        <w:rPr>
          <w:sz w:val="24"/>
        </w:rPr>
      </w:pPr>
      <w:r w:rsidRPr="00E57C89">
        <w:rPr>
          <w:sz w:val="24"/>
        </w:rPr>
        <w:t xml:space="preserve">Parce qu’il ne fait pas bon vivre ces temps-ci sur notre bonne vieille Terre, Holiday on </w:t>
      </w:r>
      <w:proofErr w:type="spellStart"/>
      <w:r w:rsidRPr="00E57C89">
        <w:rPr>
          <w:sz w:val="24"/>
        </w:rPr>
        <w:t>Ice</w:t>
      </w:r>
      <w:proofErr w:type="spellEnd"/>
      <w:r w:rsidRPr="00E57C89">
        <w:rPr>
          <w:sz w:val="24"/>
        </w:rPr>
        <w:t xml:space="preserve"> vous invite cette année sous des cieux plus cléments, vers un incroyable voyage aux confins de la galaxie.</w:t>
      </w:r>
      <w:r w:rsidRPr="00E57C89">
        <w:rPr>
          <w:sz w:val="24"/>
        </w:rPr>
        <w:br/>
        <w:t xml:space="preserve">Fini le confinement dans des espaces réduits, SUPERNOVA, le dernier opus d’Holiday on </w:t>
      </w:r>
      <w:proofErr w:type="spellStart"/>
      <w:r w:rsidRPr="00E57C89">
        <w:rPr>
          <w:sz w:val="24"/>
        </w:rPr>
        <w:t>Ice</w:t>
      </w:r>
      <w:proofErr w:type="spellEnd"/>
      <w:r w:rsidRPr="00E57C89">
        <w:rPr>
          <w:sz w:val="24"/>
        </w:rPr>
        <w:t xml:space="preserve"> revient en France, après 2 ans d’absence pour vous ouvrir en grand les portes de son monde d’après, un monde surprenant, haut en couleurs où chaque planète visitée, chaque habitant étrange rencontré vous convie à la fête…</w:t>
      </w:r>
    </w:p>
    <w:p w:rsidR="00880736" w:rsidRDefault="00E57C89" w:rsidP="00880736">
      <w:pPr>
        <w:spacing w:after="0"/>
        <w:ind w:left="851"/>
        <w:jc w:val="both"/>
        <w:rPr>
          <w:sz w:val="24"/>
        </w:rPr>
      </w:pPr>
      <w:r w:rsidRPr="00E57C89">
        <w:rPr>
          <w:noProof/>
          <w:sz w:val="24"/>
          <w:lang w:eastAsia="fr-FR"/>
        </w:rPr>
        <w:drawing>
          <wp:anchor distT="0" distB="0" distL="114300" distR="114300" simplePos="0" relativeHeight="251663360" behindDoc="0" locked="0" layoutInCell="1" allowOverlap="1" wp14:anchorId="10259A66" wp14:editId="0DA0EED5">
            <wp:simplePos x="0" y="0"/>
            <wp:positionH relativeFrom="margin">
              <wp:posOffset>5013960</wp:posOffset>
            </wp:positionH>
            <wp:positionV relativeFrom="margin">
              <wp:posOffset>6972300</wp:posOffset>
            </wp:positionV>
            <wp:extent cx="2222500" cy="2244725"/>
            <wp:effectExtent l="0" t="0" r="6350" b="3175"/>
            <wp:wrapSquare wrapText="bothSides"/>
            <wp:docPr id="4" name="Image 4" descr="ticketonline.de – Holiday on Ice Kiel entrancetickets 16.12.2021 19: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cketonline.de – Holiday on Ice Kiel entrancetickets 16.12.2021 19:0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93" r="10306"/>
                    <a:stretch/>
                  </pic:blipFill>
                  <pic:spPr bwMode="auto">
                    <a:xfrm>
                      <a:off x="0" y="0"/>
                      <a:ext cx="2222500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78E" w:rsidRPr="00E57C89">
        <w:rPr>
          <w:sz w:val="24"/>
        </w:rPr>
        <w:t xml:space="preserve">Avec </w:t>
      </w:r>
      <w:r w:rsidR="00C9778E" w:rsidRPr="00E57C89">
        <w:rPr>
          <w:b/>
          <w:sz w:val="24"/>
        </w:rPr>
        <w:t>SUPERNOVA</w:t>
      </w:r>
      <w:r w:rsidR="00C9778E" w:rsidRPr="00E57C89">
        <w:rPr>
          <w:sz w:val="24"/>
        </w:rPr>
        <w:t xml:space="preserve">, retrouvez la magie d’Holiday on </w:t>
      </w:r>
      <w:proofErr w:type="spellStart"/>
      <w:r w:rsidR="00C9778E" w:rsidRPr="00E57C89">
        <w:rPr>
          <w:sz w:val="24"/>
        </w:rPr>
        <w:t>Ice</w:t>
      </w:r>
      <w:proofErr w:type="spellEnd"/>
      <w:r w:rsidR="00C9778E" w:rsidRPr="00E57C89">
        <w:rPr>
          <w:sz w:val="24"/>
        </w:rPr>
        <w:t xml:space="preserve">, le spectacle sur glace le plus populaire du monde en tournée dans toute la France. </w:t>
      </w:r>
      <w:r w:rsidR="008B74C8" w:rsidRPr="00E57C89">
        <w:rPr>
          <w:sz w:val="24"/>
        </w:rPr>
        <w:t xml:space="preserve"> Laissez-vous</w:t>
      </w:r>
      <w:r w:rsidR="00C9778E" w:rsidRPr="00E57C89">
        <w:rPr>
          <w:sz w:val="24"/>
        </w:rPr>
        <w:t xml:space="preserve"> conquérir par les plus grands patineurs artistiques dans une succession de décors éblouissants, d’images 3D et de costumes toujours aussi somptueux.</w:t>
      </w:r>
    </w:p>
    <w:p w:rsidR="00880736" w:rsidRPr="00880736" w:rsidRDefault="00880736" w:rsidP="00880736">
      <w:pPr>
        <w:spacing w:after="0"/>
        <w:ind w:left="851"/>
        <w:jc w:val="both"/>
        <w:rPr>
          <w:b/>
          <w:sz w:val="24"/>
        </w:rPr>
      </w:pPr>
      <w:r w:rsidRPr="00880736">
        <w:rPr>
          <w:b/>
          <w:sz w:val="24"/>
        </w:rPr>
        <w:t>Présence de Philippe CANDELORO</w:t>
      </w:r>
    </w:p>
    <w:p w:rsidR="008B74C8" w:rsidRDefault="00C9778E" w:rsidP="00E57C89">
      <w:pPr>
        <w:ind w:left="851"/>
        <w:rPr>
          <w:sz w:val="4"/>
          <w:szCs w:val="4"/>
        </w:rPr>
      </w:pPr>
      <w:r w:rsidRPr="00E57C89">
        <w:rPr>
          <w:sz w:val="24"/>
        </w:rPr>
        <w:t>Nous vous attendons avec impatience !</w:t>
      </w:r>
    </w:p>
    <w:p w:rsidR="00E57C89" w:rsidRPr="00E57C89" w:rsidRDefault="00E57C89" w:rsidP="00E57C89">
      <w:pPr>
        <w:ind w:left="851"/>
        <w:rPr>
          <w:sz w:val="4"/>
          <w:szCs w:val="4"/>
        </w:rPr>
      </w:pPr>
    </w:p>
    <w:p w:rsidR="005F0220" w:rsidRPr="00E57C89" w:rsidRDefault="00630EDB" w:rsidP="00E43FE0">
      <w:pPr>
        <w:ind w:left="851"/>
        <w:jc w:val="center"/>
        <w:rPr>
          <w:rFonts w:asciiTheme="majorHAnsi" w:hAnsiTheme="majorHAnsi"/>
          <w:b/>
          <w:color w:val="17365D" w:themeColor="text2" w:themeShade="BF"/>
          <w:sz w:val="36"/>
        </w:rPr>
      </w:pPr>
      <w:r w:rsidRPr="00E57C89">
        <w:rPr>
          <w:rFonts w:asciiTheme="majorHAnsi" w:hAnsiTheme="majorHAnsi"/>
          <w:b/>
          <w:color w:val="17365D" w:themeColor="text2" w:themeShade="BF"/>
          <w:sz w:val="36"/>
        </w:rPr>
        <w:t>74</w:t>
      </w:r>
      <w:r w:rsidR="005F0220" w:rsidRPr="00E57C89">
        <w:rPr>
          <w:rFonts w:asciiTheme="majorHAnsi" w:hAnsiTheme="majorHAnsi"/>
          <w:b/>
          <w:color w:val="17365D" w:themeColor="text2" w:themeShade="BF"/>
          <w:sz w:val="36"/>
        </w:rPr>
        <w:t>€ par Person</w:t>
      </w:r>
      <w:bookmarkStart w:id="0" w:name="_GoBack"/>
      <w:bookmarkEnd w:id="0"/>
      <w:r w:rsidR="005F0220" w:rsidRPr="00E57C89">
        <w:rPr>
          <w:rFonts w:asciiTheme="majorHAnsi" w:hAnsiTheme="majorHAnsi"/>
          <w:b/>
          <w:color w:val="17365D" w:themeColor="text2" w:themeShade="BF"/>
          <w:sz w:val="36"/>
        </w:rPr>
        <w:t>ne</w:t>
      </w:r>
    </w:p>
    <w:p w:rsidR="008B74C8" w:rsidRPr="00E57C89" w:rsidRDefault="00765CB3" w:rsidP="00E43FE0">
      <w:pPr>
        <w:ind w:left="851"/>
        <w:jc w:val="center"/>
        <w:rPr>
          <w:rFonts w:asciiTheme="majorHAnsi" w:hAnsiTheme="majorHAnsi"/>
          <w:b/>
          <w:sz w:val="28"/>
        </w:rPr>
      </w:pPr>
      <w:r w:rsidRPr="00E57C89">
        <w:rPr>
          <w:b/>
          <w:noProof/>
          <w:color w:val="17365D" w:themeColor="text2" w:themeShade="BF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FCF212" wp14:editId="6ADF45E6">
                <wp:simplePos x="0" y="0"/>
                <wp:positionH relativeFrom="column">
                  <wp:posOffset>2740660</wp:posOffset>
                </wp:positionH>
                <wp:positionV relativeFrom="paragraph">
                  <wp:posOffset>840740</wp:posOffset>
                </wp:positionV>
                <wp:extent cx="2984500" cy="482600"/>
                <wp:effectExtent l="0" t="0" r="25400" b="127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220" w:rsidRPr="00765CB3" w:rsidRDefault="00E57C89">
                            <w:pPr>
                              <w:rPr>
                                <w:rFonts w:asciiTheme="majorHAnsi" w:hAnsiTheme="majorHAnsi"/>
                                <w:sz w:val="48"/>
                              </w:rPr>
                            </w:pPr>
                            <w:r w:rsidRPr="00765CB3">
                              <w:rPr>
                                <w:rFonts w:asciiTheme="majorHAnsi" w:hAnsiTheme="majorHAnsi"/>
                                <w:sz w:val="48"/>
                              </w:rPr>
                              <w:t>TEL :</w:t>
                            </w:r>
                            <w:r w:rsidR="005F0220" w:rsidRPr="00765CB3">
                              <w:rPr>
                                <w:rFonts w:asciiTheme="majorHAnsi" w:hAnsiTheme="majorHAnsi"/>
                                <w:sz w:val="48"/>
                              </w:rPr>
                              <w:t xml:space="preserve"> 04.74.55.04.21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left:0;text-align:left;margin-left:215.8pt;margin-top:66.2pt;width:235pt;height: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" fillcolor="white [3201]" strokecolor="white [3212]" strokeweight=".5pt">
                <v:textbox>
                  <w:txbxContent>
                    <w:p w:rsidR="005F0220" w:rsidRPr="00765CB3" w:rsidRDefault="00E57C89">
                      <w:pPr>
                        <w:rPr>
                          <w:rFonts w:asciiTheme="majorHAnsi" w:hAnsiTheme="majorHAnsi"/>
                          <w:sz w:val="48"/>
                        </w:rPr>
                      </w:pPr>
                      <w:r w:rsidRPr="00765CB3">
                        <w:rPr>
                          <w:rFonts w:asciiTheme="majorHAnsi" w:hAnsiTheme="majorHAnsi"/>
                          <w:sz w:val="48"/>
                        </w:rPr>
                        <w:t>TEL :</w:t>
                      </w:r>
                      <w:r w:rsidR="005F0220" w:rsidRPr="00765CB3">
                        <w:rPr>
                          <w:rFonts w:asciiTheme="majorHAnsi" w:hAnsiTheme="majorHAnsi"/>
                          <w:sz w:val="48"/>
                        </w:rPr>
                        <w:t xml:space="preserve"> 04.74.55.04.21</w:t>
                      </w:r>
                    </w:p>
                  </w:txbxContent>
                </v:textbox>
              </v:shape>
            </w:pict>
          </mc:Fallback>
        </mc:AlternateContent>
      </w:r>
      <w:r w:rsidRPr="00E57C89">
        <w:rPr>
          <w:b/>
          <w:noProof/>
          <w:sz w:val="20"/>
          <w:lang w:eastAsia="fr-FR"/>
        </w:rPr>
        <w:drawing>
          <wp:anchor distT="0" distB="0" distL="114300" distR="114300" simplePos="0" relativeHeight="251662336" behindDoc="1" locked="0" layoutInCell="1" allowOverlap="1" wp14:anchorId="31220D66" wp14:editId="0268C93E">
            <wp:simplePos x="0" y="0"/>
            <wp:positionH relativeFrom="column">
              <wp:posOffset>213360</wp:posOffset>
            </wp:positionH>
            <wp:positionV relativeFrom="paragraph">
              <wp:posOffset>350520</wp:posOffset>
            </wp:positionV>
            <wp:extent cx="1993900" cy="984250"/>
            <wp:effectExtent l="0" t="0" r="6350" b="6350"/>
            <wp:wrapTight wrapText="bothSides">
              <wp:wrapPolygon edited="0">
                <wp:start x="0" y="0"/>
                <wp:lineTo x="0" y="21321"/>
                <wp:lineTo x="21462" y="21321"/>
                <wp:lineTo x="21462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220" w:rsidRPr="00E57C89">
        <w:rPr>
          <w:rFonts w:asciiTheme="majorHAnsi" w:hAnsiTheme="majorHAnsi"/>
          <w:b/>
          <w:color w:val="17365D" w:themeColor="text2" w:themeShade="BF"/>
          <w:sz w:val="36"/>
        </w:rPr>
        <w:t>Transport et Place 1</w:t>
      </w:r>
      <w:r w:rsidR="005F0220" w:rsidRPr="00E57C89">
        <w:rPr>
          <w:rFonts w:asciiTheme="majorHAnsi" w:hAnsiTheme="majorHAnsi"/>
          <w:b/>
          <w:color w:val="17365D" w:themeColor="text2" w:themeShade="BF"/>
          <w:sz w:val="36"/>
          <w:vertAlign w:val="superscript"/>
        </w:rPr>
        <w:t>ère</w:t>
      </w:r>
      <w:r w:rsidR="005F0220" w:rsidRPr="00E57C89">
        <w:rPr>
          <w:rFonts w:asciiTheme="majorHAnsi" w:hAnsiTheme="majorHAnsi"/>
          <w:b/>
          <w:color w:val="17365D" w:themeColor="text2" w:themeShade="BF"/>
          <w:sz w:val="36"/>
        </w:rPr>
        <w:t xml:space="preserve"> catégorie</w:t>
      </w:r>
      <w:r w:rsidR="00E43FE0" w:rsidRPr="00E57C89">
        <w:rPr>
          <w:rFonts w:asciiTheme="majorHAnsi" w:hAnsiTheme="majorHAnsi"/>
          <w:b/>
          <w:color w:val="17365D" w:themeColor="text2" w:themeShade="BF"/>
          <w:sz w:val="36"/>
        </w:rPr>
        <w:t xml:space="preserve"> inclus</w:t>
      </w:r>
      <w:r w:rsidR="005F0220" w:rsidRPr="00E57C89">
        <w:rPr>
          <w:rFonts w:asciiTheme="majorHAnsi" w:hAnsiTheme="majorHAnsi"/>
          <w:b/>
          <w:color w:val="365F91" w:themeColor="accent1" w:themeShade="BF"/>
          <w:sz w:val="36"/>
        </w:rPr>
        <w:t xml:space="preserve"> </w:t>
      </w:r>
    </w:p>
    <w:sectPr w:rsidR="008B74C8" w:rsidRPr="00E57C89" w:rsidSect="00765CB3">
      <w:footerReference w:type="default" r:id="rId11"/>
      <w:pgSz w:w="11906" w:h="16838"/>
      <w:pgMar w:top="284" w:right="849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4C8" w:rsidRDefault="008B74C8" w:rsidP="008B74C8">
      <w:pPr>
        <w:spacing w:after="0" w:line="240" w:lineRule="auto"/>
      </w:pPr>
      <w:r>
        <w:separator/>
      </w:r>
    </w:p>
  </w:endnote>
  <w:endnote w:type="continuationSeparator" w:id="0">
    <w:p w:rsidR="008B74C8" w:rsidRDefault="008B74C8" w:rsidP="008B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C8" w:rsidRPr="00765CB3" w:rsidRDefault="005F0220" w:rsidP="00765CB3">
    <w:pPr>
      <w:pStyle w:val="Pieddepage"/>
      <w:jc w:val="center"/>
      <w:rPr>
        <w:sz w:val="18"/>
      </w:rPr>
    </w:pPr>
    <w:r w:rsidRPr="00765CB3">
      <w:rPr>
        <w:sz w:val="18"/>
      </w:rPr>
      <w:t xml:space="preserve">SAS au capital de 10 000euros </w:t>
    </w:r>
    <w:r w:rsidR="008B74C8" w:rsidRPr="00765CB3">
      <w:rPr>
        <w:sz w:val="18"/>
      </w:rPr>
      <w:t>–</w:t>
    </w:r>
    <w:r w:rsidRPr="00765CB3">
      <w:rPr>
        <w:sz w:val="18"/>
      </w:rPr>
      <w:t xml:space="preserve"> RCS</w:t>
    </w:r>
    <w:r w:rsidR="008B74C8" w:rsidRPr="00765CB3">
      <w:rPr>
        <w:sz w:val="18"/>
      </w:rPr>
      <w:t xml:space="preserve"> Bourg en Bresse – Siret 531</w:t>
    </w:r>
    <w:r w:rsidR="00765CB3">
      <w:rPr>
        <w:sz w:val="18"/>
      </w:rPr>
      <w:t> </w:t>
    </w:r>
    <w:r w:rsidR="008B74C8" w:rsidRPr="00765CB3">
      <w:rPr>
        <w:sz w:val="18"/>
      </w:rPr>
      <w:t>903 136 000 12 – APE 7911Z – IM 001110006 –</w:t>
    </w:r>
  </w:p>
  <w:p w:rsidR="008B74C8" w:rsidRPr="00765CB3" w:rsidRDefault="008B74C8" w:rsidP="005F0220">
    <w:pPr>
      <w:pStyle w:val="Pieddepage"/>
      <w:jc w:val="center"/>
      <w:rPr>
        <w:sz w:val="18"/>
      </w:rPr>
    </w:pPr>
    <w:r w:rsidRPr="00765CB3">
      <w:rPr>
        <w:sz w:val="18"/>
      </w:rPr>
      <w:t>RCP HISCOX – Garantie financière APST Paris – TVA Intracommunautaire</w:t>
    </w:r>
    <w:r w:rsidR="005F0220" w:rsidRPr="00765CB3">
      <w:rPr>
        <w:sz w:val="18"/>
      </w:rPr>
      <w:t xml:space="preserve"> FR56531903136</w:t>
    </w:r>
  </w:p>
  <w:p w:rsidR="00765CB3" w:rsidRDefault="00765C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4C8" w:rsidRDefault="008B74C8" w:rsidP="008B74C8">
      <w:pPr>
        <w:spacing w:after="0" w:line="240" w:lineRule="auto"/>
      </w:pPr>
      <w:r>
        <w:separator/>
      </w:r>
    </w:p>
  </w:footnote>
  <w:footnote w:type="continuationSeparator" w:id="0">
    <w:p w:rsidR="008B74C8" w:rsidRDefault="008B74C8" w:rsidP="008B7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8E"/>
    <w:rsid w:val="000426FC"/>
    <w:rsid w:val="005F0220"/>
    <w:rsid w:val="00630EDB"/>
    <w:rsid w:val="00765CB3"/>
    <w:rsid w:val="00827B85"/>
    <w:rsid w:val="00880736"/>
    <w:rsid w:val="008B74C8"/>
    <w:rsid w:val="00AA5CE3"/>
    <w:rsid w:val="00BF79A0"/>
    <w:rsid w:val="00C9778E"/>
    <w:rsid w:val="00E43FE0"/>
    <w:rsid w:val="00E5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78E"/>
    <w:rPr>
      <w:rFonts w:ascii="Tahoma" w:hAnsi="Tahoma" w:cs="Tahoma"/>
      <w:sz w:val="16"/>
      <w:szCs w:val="16"/>
    </w:rPr>
  </w:style>
  <w:style w:type="paragraph" w:customStyle="1" w:styleId="text-uppercase">
    <w:name w:val="text-uppercase"/>
    <w:basedOn w:val="Normal"/>
    <w:rsid w:val="00C9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B7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74C8"/>
  </w:style>
  <w:style w:type="paragraph" w:styleId="Pieddepage">
    <w:name w:val="footer"/>
    <w:basedOn w:val="Normal"/>
    <w:link w:val="PieddepageCar"/>
    <w:uiPriority w:val="99"/>
    <w:unhideWhenUsed/>
    <w:rsid w:val="008B7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7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78E"/>
    <w:rPr>
      <w:rFonts w:ascii="Tahoma" w:hAnsi="Tahoma" w:cs="Tahoma"/>
      <w:sz w:val="16"/>
      <w:szCs w:val="16"/>
    </w:rPr>
  </w:style>
  <w:style w:type="paragraph" w:customStyle="1" w:styleId="text-uppercase">
    <w:name w:val="text-uppercase"/>
    <w:basedOn w:val="Normal"/>
    <w:rsid w:val="00C9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B7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74C8"/>
  </w:style>
  <w:style w:type="paragraph" w:styleId="Pieddepage">
    <w:name w:val="footer"/>
    <w:basedOn w:val="Normal"/>
    <w:link w:val="PieddepageCar"/>
    <w:uiPriority w:val="99"/>
    <w:unhideWhenUsed/>
    <w:rsid w:val="008B7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7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73949-6984-4530-AFCD-3B3A7DBA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vcdd1</dc:creator>
  <cp:lastModifiedBy>vcdd1</cp:lastModifiedBy>
  <cp:revision>8</cp:revision>
  <cp:lastPrinted>2021-03-30T12:31:00Z</cp:lastPrinted>
  <dcterms:created xsi:type="dcterms:W3CDTF">2021-03-18T08:52:00Z</dcterms:created>
  <dcterms:modified xsi:type="dcterms:W3CDTF">2021-03-30T12:34:00Z</dcterms:modified>
</cp:coreProperties>
</file>